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8D" w:rsidRPr="00034713" w:rsidRDefault="00DD1700" w:rsidP="00DD17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34713">
        <w:rPr>
          <w:rFonts w:ascii="Times New Roman" w:hAnsi="Times New Roman" w:cs="Times New Roman"/>
          <w:b/>
          <w:sz w:val="32"/>
          <w:szCs w:val="32"/>
        </w:rPr>
        <w:t>Olvasmányok</w:t>
      </w:r>
    </w:p>
    <w:p w:rsidR="00DD1700" w:rsidRDefault="00DD1700" w:rsidP="00DD17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713">
        <w:rPr>
          <w:rFonts w:ascii="Times New Roman" w:hAnsi="Times New Roman" w:cs="Times New Roman"/>
          <w:b/>
          <w:sz w:val="32"/>
          <w:szCs w:val="32"/>
        </w:rPr>
        <w:t>9</w:t>
      </w:r>
      <w:proofErr w:type="gramStart"/>
      <w:r w:rsidRPr="00034713">
        <w:rPr>
          <w:rFonts w:ascii="Times New Roman" w:hAnsi="Times New Roman" w:cs="Times New Roman"/>
          <w:b/>
          <w:sz w:val="32"/>
          <w:szCs w:val="32"/>
        </w:rPr>
        <w:t>.évfolyam</w:t>
      </w:r>
      <w:proofErr w:type="gramEnd"/>
    </w:p>
    <w:p w:rsidR="00034713" w:rsidRPr="00034713" w:rsidRDefault="00034713" w:rsidP="00DD170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4713" w:rsidRDefault="00034713" w:rsidP="0003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Ősi magyar hitvilág: Csodaszarvas, Turul, Emese álma</w:t>
      </w:r>
    </w:p>
    <w:p w:rsidR="00DD1700" w:rsidRDefault="00DD1700" w:rsidP="00DD17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Görög mitológia: a világ, az istenek </w:t>
      </w:r>
      <w:r w:rsidR="00034713">
        <w:rPr>
          <w:rFonts w:ascii="Times New Roman" w:hAnsi="Times New Roman" w:cs="Times New Roman"/>
          <w:sz w:val="28"/>
          <w:szCs w:val="28"/>
        </w:rPr>
        <w:t xml:space="preserve">születése, az ember teremtése, </w:t>
      </w:r>
      <w:r>
        <w:rPr>
          <w:rFonts w:ascii="Times New Roman" w:hAnsi="Times New Roman" w:cs="Times New Roman"/>
          <w:sz w:val="28"/>
          <w:szCs w:val="28"/>
        </w:rPr>
        <w:t xml:space="preserve">az </w:t>
      </w:r>
      <w:r w:rsidR="00034713">
        <w:rPr>
          <w:rFonts w:ascii="Times New Roman" w:hAnsi="Times New Roman" w:cs="Times New Roman"/>
          <w:sz w:val="28"/>
          <w:szCs w:val="28"/>
        </w:rPr>
        <w:t>olimposzi</w:t>
      </w:r>
      <w:r>
        <w:rPr>
          <w:rFonts w:ascii="Times New Roman" w:hAnsi="Times New Roman" w:cs="Times New Roman"/>
          <w:sz w:val="28"/>
          <w:szCs w:val="28"/>
        </w:rPr>
        <w:t xml:space="preserve"> istenek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híres történetek </w:t>
      </w:r>
      <w:r w:rsidRPr="00DD1700">
        <w:rPr>
          <w:rFonts w:ascii="Times New Roman" w:hAnsi="Times New Roman" w:cs="Times New Roman"/>
          <w:sz w:val="28"/>
          <w:szCs w:val="28"/>
        </w:rPr>
        <w:t>(Hermész, Dionüszosz, Héraklész tettei, Daidalosz és Ikarosz, Thészeusz és Ariadné, a Minótaurosz)</w:t>
      </w:r>
    </w:p>
    <w:p w:rsidR="00DD1700" w:rsidRDefault="00034713" w:rsidP="0003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Biblia: Teremtéstörténet, J</w:t>
      </w:r>
      <w:r w:rsidR="00DD1700">
        <w:rPr>
          <w:rFonts w:ascii="Times New Roman" w:hAnsi="Times New Roman" w:cs="Times New Roman"/>
          <w:sz w:val="28"/>
          <w:szCs w:val="28"/>
        </w:rPr>
        <w:t>ózsef és testvérei,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566">
        <w:rPr>
          <w:rFonts w:ascii="Times New Roman" w:hAnsi="Times New Roman" w:cs="Times New Roman"/>
          <w:sz w:val="28"/>
          <w:szCs w:val="28"/>
        </w:rPr>
        <w:t>Jézus születése, A magvető példázata,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566">
        <w:rPr>
          <w:rFonts w:ascii="Times New Roman" w:hAnsi="Times New Roman" w:cs="Times New Roman"/>
          <w:sz w:val="28"/>
          <w:szCs w:val="28"/>
        </w:rPr>
        <w:t>Tékozló fiú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4713">
        <w:rPr>
          <w:rFonts w:ascii="Times New Roman" w:hAnsi="Times New Roman" w:cs="Times New Roman"/>
          <w:sz w:val="24"/>
          <w:szCs w:val="24"/>
        </w:rPr>
        <w:t xml:space="preserve"> </w:t>
      </w:r>
      <w:r w:rsidRPr="00034713">
        <w:rPr>
          <w:rFonts w:ascii="Times New Roman" w:hAnsi="Times New Roman" w:cs="Times New Roman"/>
          <w:sz w:val="28"/>
          <w:szCs w:val="28"/>
        </w:rPr>
        <w:t>Az irgalmas szamaritánus</w:t>
      </w:r>
    </w:p>
    <w:p w:rsidR="00034713" w:rsidRDefault="00034713" w:rsidP="00034713">
      <w:pPr>
        <w:rPr>
          <w:rFonts w:ascii="Times New Roman" w:hAnsi="Times New Roman" w:cs="Times New Roman"/>
          <w:sz w:val="28"/>
          <w:szCs w:val="28"/>
        </w:rPr>
      </w:pPr>
      <w:r w:rsidRPr="00034713">
        <w:rPr>
          <w:rFonts w:ascii="Times New Roman" w:hAnsi="Times New Roman" w:cs="Times New Roman"/>
          <w:sz w:val="28"/>
          <w:szCs w:val="28"/>
        </w:rPr>
        <w:t xml:space="preserve">Homérosz: </w:t>
      </w:r>
      <w:proofErr w:type="spellStart"/>
      <w:r w:rsidRPr="00034713">
        <w:rPr>
          <w:rFonts w:ascii="Times New Roman" w:hAnsi="Times New Roman" w:cs="Times New Roman"/>
          <w:sz w:val="28"/>
          <w:szCs w:val="28"/>
        </w:rPr>
        <w:t>Íliász</w:t>
      </w:r>
      <w:proofErr w:type="spellEnd"/>
      <w:r w:rsidRPr="00034713">
        <w:rPr>
          <w:rFonts w:ascii="Times New Roman" w:hAnsi="Times New Roman" w:cs="Times New Roman"/>
          <w:sz w:val="28"/>
          <w:szCs w:val="28"/>
        </w:rPr>
        <w:t xml:space="preserve"> vagy Odüsszeia (részletek)</w:t>
      </w:r>
    </w:p>
    <w:p w:rsidR="00034713" w:rsidRDefault="00034713" w:rsidP="00034713">
      <w:pPr>
        <w:rPr>
          <w:rFonts w:ascii="Times New Roman" w:hAnsi="Times New Roman" w:cs="Times New Roman"/>
          <w:sz w:val="28"/>
          <w:szCs w:val="28"/>
        </w:rPr>
      </w:pPr>
      <w:r w:rsidRPr="00034713">
        <w:rPr>
          <w:rFonts w:ascii="Times New Roman" w:hAnsi="Times New Roman" w:cs="Times New Roman"/>
          <w:sz w:val="28"/>
          <w:szCs w:val="28"/>
        </w:rPr>
        <w:t>Szophoklész: Antigoné</w:t>
      </w:r>
    </w:p>
    <w:p w:rsidR="00034713" w:rsidRDefault="00034713" w:rsidP="00034713">
      <w:pPr>
        <w:rPr>
          <w:rFonts w:ascii="Times New Roman" w:hAnsi="Times New Roman" w:cs="Times New Roman"/>
          <w:sz w:val="28"/>
          <w:szCs w:val="28"/>
        </w:rPr>
      </w:pPr>
      <w:r w:rsidRPr="00034713">
        <w:rPr>
          <w:rFonts w:ascii="Times New Roman" w:hAnsi="Times New Roman" w:cs="Times New Roman"/>
          <w:sz w:val="28"/>
          <w:szCs w:val="28"/>
        </w:rPr>
        <w:t xml:space="preserve">Dante </w:t>
      </w:r>
      <w:proofErr w:type="spellStart"/>
      <w:r w:rsidRPr="00034713">
        <w:rPr>
          <w:rFonts w:ascii="Times New Roman" w:hAnsi="Times New Roman" w:cs="Times New Roman"/>
          <w:sz w:val="28"/>
          <w:szCs w:val="28"/>
        </w:rPr>
        <w:t>Alighieri</w:t>
      </w:r>
      <w:proofErr w:type="spellEnd"/>
      <w:r w:rsidRPr="00034713">
        <w:rPr>
          <w:rFonts w:ascii="Times New Roman" w:hAnsi="Times New Roman" w:cs="Times New Roman"/>
          <w:sz w:val="28"/>
          <w:szCs w:val="28"/>
        </w:rPr>
        <w:t>: Isteni színjáték – Pokol (részletek)</w:t>
      </w:r>
    </w:p>
    <w:p w:rsidR="00034713" w:rsidRPr="00034713" w:rsidRDefault="00034713" w:rsidP="00034713">
      <w:pPr>
        <w:rPr>
          <w:rFonts w:ascii="Times New Roman" w:hAnsi="Times New Roman" w:cs="Times New Roman"/>
          <w:sz w:val="28"/>
          <w:szCs w:val="28"/>
        </w:rPr>
      </w:pPr>
      <w:r w:rsidRPr="00034713">
        <w:rPr>
          <w:rFonts w:ascii="Times New Roman" w:hAnsi="Times New Roman" w:cs="Times New Roman"/>
          <w:sz w:val="28"/>
          <w:szCs w:val="28"/>
        </w:rPr>
        <w:t>Boccaccio: Dekameron, Első nap 3. novella</w:t>
      </w:r>
    </w:p>
    <w:sectPr w:rsidR="00034713" w:rsidRPr="00034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00"/>
    <w:rsid w:val="00034713"/>
    <w:rsid w:val="007F3E8D"/>
    <w:rsid w:val="00BE5566"/>
    <w:rsid w:val="00C557A4"/>
    <w:rsid w:val="00D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A5D58-C9BD-425C-B975-6A7900F4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Dónay Beatrix</dc:creator>
  <cp:keywords/>
  <dc:description/>
  <cp:lastModifiedBy>Kötőné Fazekas Judit</cp:lastModifiedBy>
  <cp:revision>2</cp:revision>
  <dcterms:created xsi:type="dcterms:W3CDTF">2026-08-04T19:06:00Z</dcterms:created>
  <dcterms:modified xsi:type="dcterms:W3CDTF">2026-08-04T19:06:00Z</dcterms:modified>
</cp:coreProperties>
</file>